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40"/>
          <w:szCs w:val="32"/>
        </w:rPr>
      </w:pPr>
      <w:r>
        <w:rPr>
          <w:rFonts w:hint="eastAsia" w:ascii="黑体" w:hAnsi="黑体" w:eastAsia="黑体"/>
          <w:b/>
          <w:bCs/>
          <w:sz w:val="40"/>
          <w:szCs w:val="32"/>
        </w:rPr>
        <w:t>2023届毕业生办理退宿</w:t>
      </w:r>
    </w:p>
    <w:p>
      <w:pPr>
        <w:jc w:val="center"/>
        <w:rPr>
          <w:rFonts w:ascii="黑体" w:hAnsi="黑体" w:eastAsia="黑体"/>
          <w:b/>
          <w:bCs/>
          <w:sz w:val="40"/>
          <w:szCs w:val="32"/>
        </w:rPr>
      </w:pPr>
      <w:r>
        <w:rPr>
          <w:rFonts w:hint="eastAsia" w:ascii="黑体" w:hAnsi="黑体" w:eastAsia="黑体"/>
          <w:b/>
          <w:bCs/>
          <w:sz w:val="40"/>
          <w:szCs w:val="32"/>
        </w:rPr>
        <w:t>工作方案</w:t>
      </w:r>
    </w:p>
    <w:p>
      <w:pPr>
        <w:jc w:val="center"/>
        <w:rPr>
          <w:rFonts w:ascii="方正粗黑宋简体" w:hAnsi="方正粗黑宋简体" w:eastAsia="方正粗黑宋简体"/>
          <w:b/>
          <w:bCs/>
          <w:sz w:val="32"/>
          <w:szCs w:val="32"/>
        </w:rPr>
      </w:pPr>
    </w:p>
    <w:p>
      <w:pPr>
        <w:numPr>
          <w:ilvl w:val="0"/>
          <w:numId w:val="1"/>
        </w:numPr>
        <w:ind w:firstLine="602" w:firstLineChars="200"/>
        <w:jc w:val="left"/>
        <w:rPr>
          <w:rFonts w:asciiTheme="minorEastAsia" w:hAnsiTheme="minorEastAsia" w:eastAsia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bCs/>
          <w:sz w:val="30"/>
          <w:szCs w:val="30"/>
        </w:rPr>
        <w:t>准备工作</w:t>
      </w:r>
    </w:p>
    <w:p>
      <w:pPr>
        <w:numPr>
          <w:ilvl w:val="0"/>
          <w:numId w:val="1"/>
        </w:numPr>
        <w:ind w:firstLine="602" w:firstLineChars="200"/>
        <w:jc w:val="left"/>
        <w:rPr>
          <w:rFonts w:asciiTheme="minorEastAsia" w:hAnsiTheme="minorEastAsia" w:eastAsia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bCs/>
          <w:sz w:val="30"/>
          <w:szCs w:val="30"/>
        </w:rPr>
        <w:t>退宿办理流程</w:t>
      </w:r>
    </w:p>
    <w:p>
      <w:pPr>
        <w:numPr>
          <w:ilvl w:val="0"/>
          <w:numId w:val="2"/>
        </w:numPr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毕业生收拾个人物品、打包行李完成后，通知本楼宇管</w:t>
      </w:r>
    </w:p>
    <w:p>
      <w:pPr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理员或值班员进行查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房；</w:t>
      </w:r>
    </w:p>
    <w:p>
      <w:pPr>
        <w:numPr>
          <w:ilvl w:val="0"/>
          <w:numId w:val="2"/>
        </w:numPr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楼宇管理员或值班员对该生所在床位、所用设施（书桌、</w:t>
      </w:r>
    </w:p>
    <w:p>
      <w:pPr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座椅、储物柜、钥匙、空调遥控器等）进行检查，检查后在《毕业生退宿查房单》上签字确认；</w:t>
      </w:r>
    </w:p>
    <w:p>
      <w:pPr>
        <w:numPr>
          <w:ilvl w:val="0"/>
          <w:numId w:val="2"/>
        </w:numPr>
        <w:jc w:val="lef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毕业生物品</w:t>
      </w:r>
      <w:r>
        <w:rPr>
          <w:rFonts w:hint="eastAsia" w:ascii="仿宋_GB2312" w:hAnsi="宋体" w:eastAsia="仿宋_GB2312"/>
          <w:sz w:val="30"/>
          <w:szCs w:val="30"/>
        </w:rPr>
        <w:t>清空后，将</w:t>
      </w:r>
      <w:r>
        <w:rPr>
          <w:rFonts w:hint="eastAsia" w:ascii="仿宋_GB2312" w:eastAsia="仿宋_GB2312"/>
          <w:sz w:val="30"/>
          <w:szCs w:val="30"/>
        </w:rPr>
        <w:t>钥匙和空调遥控器交至本楼宇值</w:t>
      </w:r>
    </w:p>
    <w:p>
      <w:pPr>
        <w:jc w:val="lef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班吧台，并在《毕业生退宿名单》上确认签字。</w:t>
      </w:r>
      <w:r>
        <w:rPr>
          <w:rFonts w:hint="eastAsia" w:ascii="仿宋_GB2312" w:hAnsi="宋体" w:eastAsia="仿宋_GB2312"/>
          <w:sz w:val="30"/>
          <w:szCs w:val="30"/>
        </w:rPr>
        <w:t>一经签字，视同该宿舍该床位物品已清空，其余视同废弃物处理；</w:t>
      </w:r>
    </w:p>
    <w:p>
      <w:pPr>
        <w:numPr>
          <w:ilvl w:val="0"/>
          <w:numId w:val="2"/>
        </w:numPr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毕业生持</w:t>
      </w:r>
      <w:r>
        <w:rPr>
          <w:rFonts w:hint="eastAsia" w:ascii="仿宋_GB2312" w:eastAsia="仿宋_GB2312"/>
          <w:sz w:val="30"/>
          <w:szCs w:val="30"/>
        </w:rPr>
        <w:t>《毕业生退宿查房单》到所在楼宇值班吧台进</w:t>
      </w:r>
    </w:p>
    <w:p>
      <w:pPr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行退宿确认；</w:t>
      </w:r>
    </w:p>
    <w:p>
      <w:pPr>
        <w:numPr>
          <w:ilvl w:val="0"/>
          <w:numId w:val="2"/>
        </w:numPr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学生公寓每日对当日办理毕业退宿人数进行汇总；</w:t>
      </w:r>
    </w:p>
    <w:p>
      <w:pPr>
        <w:numPr>
          <w:ilvl w:val="0"/>
          <w:numId w:val="2"/>
        </w:numPr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毕业生退宿离校结束后，公寓中心将尽快组织对所有毕</w:t>
      </w:r>
    </w:p>
    <w:p>
      <w:pPr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业生房间及床位进行清理打扫。</w:t>
      </w:r>
    </w:p>
    <w:p>
      <w:pPr>
        <w:numPr>
          <w:ilvl w:val="0"/>
          <w:numId w:val="1"/>
        </w:numPr>
        <w:ind w:firstLine="602" w:firstLineChars="200"/>
        <w:jc w:val="left"/>
        <w:rPr>
          <w:rFonts w:asciiTheme="minorEastAsia" w:hAnsiTheme="minorEastAsia" w:eastAsia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bCs/>
          <w:sz w:val="30"/>
          <w:szCs w:val="30"/>
        </w:rPr>
        <w:t>其他相关问题</w:t>
      </w:r>
    </w:p>
    <w:p>
      <w:pPr>
        <w:numPr>
          <w:ilvl w:val="0"/>
          <w:numId w:val="3"/>
        </w:numPr>
        <w:ind w:left="420" w:leftChars="200"/>
        <w:jc w:val="left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毕业生延长学籍</w:t>
      </w:r>
    </w:p>
    <w:p>
      <w:pPr>
        <w:numPr>
          <w:ilvl w:val="0"/>
          <w:numId w:val="4"/>
        </w:numPr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本科毕业生延长学籍，须统一办理退宿手续，新学期若</w:t>
      </w:r>
    </w:p>
    <w:p>
      <w:pPr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仍有住宿需求，可在新学期开学且分配完新生床位后，再重新提出住宿申请，学生公寓管理中心根据床位情况进行相应安排；</w:t>
      </w:r>
    </w:p>
    <w:p>
      <w:pPr>
        <w:numPr>
          <w:ilvl w:val="0"/>
          <w:numId w:val="4"/>
        </w:numPr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研究生符合N+1（学制</w:t>
      </w:r>
      <w:r>
        <w:rPr>
          <w:rFonts w:ascii="仿宋_GB2312" w:eastAsia="仿宋_GB2312"/>
          <w:sz w:val="30"/>
          <w:szCs w:val="30"/>
        </w:rPr>
        <w:t>+1</w:t>
      </w:r>
      <w:r>
        <w:rPr>
          <w:rFonts w:hint="eastAsia" w:ascii="仿宋_GB2312" w:eastAsia="仿宋_GB2312"/>
          <w:sz w:val="30"/>
          <w:szCs w:val="30"/>
        </w:rPr>
        <w:t>）政策且在新学期仍有住宿需</w:t>
      </w:r>
    </w:p>
    <w:p>
      <w:pPr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求的延籍生，填写《延期住宿申请书》经学院签字盖章批复后，统一在6月10日前交至所住楼宇楼宇管理员，学生公寓管理中心按照</w:t>
      </w:r>
      <w:r>
        <w:rPr>
          <w:rFonts w:ascii="仿宋_GB2312" w:eastAsia="仿宋_GB2312"/>
          <w:sz w:val="30"/>
          <w:szCs w:val="30"/>
        </w:rPr>
        <w:t>学校相关工作要求，</w:t>
      </w:r>
      <w:r>
        <w:rPr>
          <w:rFonts w:hint="eastAsia" w:ascii="仿宋_GB2312" w:eastAsia="仿宋_GB2312"/>
          <w:sz w:val="30"/>
          <w:szCs w:val="30"/>
        </w:rPr>
        <w:t>作出住宿安排。</w:t>
      </w:r>
    </w:p>
    <w:p>
      <w:pPr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经批准的研究生延期住宿申请，务必配合楼宇宿舍整合。（宿舍整合工作，是指结合学生毕业年限将零散床位合并至有空床位的宿舍中，以便为新生腾出更多的整房间。）未经批准的，必须在统一毕业离校时，办理退宿手续。</w:t>
      </w:r>
    </w:p>
    <w:p>
      <w:pPr>
        <w:numPr>
          <w:ilvl w:val="0"/>
          <w:numId w:val="3"/>
        </w:numPr>
        <w:ind w:left="420" w:leftChars="200"/>
        <w:jc w:val="left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升本校博士、硕士的研究生提前入住</w:t>
      </w:r>
    </w:p>
    <w:p>
      <w:pPr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为给升入本校博士、硕士的研究生们提供便利，公寓中心可根据学生的个人意愿安排提前入住。在本楼宇办理退宿手续，然后到新楼宇办理入住手续。不愿办理提前入住的研究生，须在本楼办理退宿手续，如新宿舍未清理出房间，可在本楼寄存行李，待开学与新生一起安排新宿舍入住。</w:t>
      </w:r>
    </w:p>
    <w:p>
      <w:pPr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为保障升本校博士、硕士的研究生们可以顺利办理提前入住，</w:t>
      </w:r>
      <w:r>
        <w:rPr>
          <w:rFonts w:hint="eastAsia" w:ascii="仿宋_GB2312" w:eastAsia="仿宋_GB2312"/>
          <w:b/>
          <w:sz w:val="30"/>
          <w:szCs w:val="30"/>
        </w:rPr>
        <w:t>建议毕业生离校顺序安排为先博士、再硕士、后本科，</w:t>
      </w:r>
      <w:r>
        <w:rPr>
          <w:rFonts w:hint="eastAsia" w:ascii="仿宋_GB2312" w:eastAsia="仿宋_GB2312"/>
          <w:sz w:val="30"/>
          <w:szCs w:val="30"/>
        </w:rPr>
        <w:t>为打扫提前入住房间提供时间。即博士生退宿房间打扫完成后，硕士生在原宿舍退宿可直接搬入博士生房间，硕士生退宿房间打扫完成后，本科生在原宿舍退宿可直接搬入硕士生房间。</w:t>
      </w:r>
    </w:p>
    <w:p>
      <w:pPr>
        <w:ind w:firstLine="602" w:firstLineChars="200"/>
        <w:jc w:val="left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（三）毕业生行李寄存</w:t>
      </w:r>
    </w:p>
    <w:p>
      <w:pPr>
        <w:ind w:left="420" w:leftChars="200" w:firstLine="300" w:firstLineChars="1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由于学生公寓宿舍用房有限且床位紧张，为确保新生顺利</w:t>
      </w:r>
    </w:p>
    <w:p>
      <w:pPr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入住，仅为直博、本校升硕士、本校升博士的同学办理行李寄存手续。</w:t>
      </w:r>
    </w:p>
    <w:p>
      <w:pPr>
        <w:ind w:left="420" w:leftChars="200"/>
        <w:jc w:val="left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（四）他人代办退宿手续</w:t>
      </w:r>
    </w:p>
    <w:p>
      <w:pPr>
        <w:ind w:left="420" w:leftChars="200" w:firstLine="300" w:firstLineChars="1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若毕业生本人确因特殊情况无法亲自办理退宿手续，需经</w:t>
      </w:r>
    </w:p>
    <w:p>
      <w:pPr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他人代办的，</w:t>
      </w:r>
      <w:r>
        <w:rPr>
          <w:rFonts w:hint="eastAsia" w:ascii="仿宋_GB2312" w:eastAsia="仿宋_GB2312"/>
          <w:b/>
          <w:sz w:val="30"/>
          <w:szCs w:val="30"/>
        </w:rPr>
        <w:t>必须是同性别代办人</w:t>
      </w:r>
      <w:r>
        <w:rPr>
          <w:rFonts w:hint="eastAsia" w:ascii="仿宋_GB2312" w:eastAsia="仿宋_GB2312"/>
          <w:sz w:val="30"/>
          <w:szCs w:val="30"/>
        </w:rPr>
        <w:t>且应</w:t>
      </w:r>
      <w:r>
        <w:rPr>
          <w:rFonts w:hint="eastAsia" w:ascii="仿宋_GB2312" w:eastAsia="仿宋_GB2312"/>
          <w:sz w:val="30"/>
          <w:szCs w:val="30"/>
        </w:rPr>
        <w:object>
          <v:shape id="_x0000_i1025" o:spt="75" type="#_x0000_t75" style="height:0.75pt;width:0.75pt;" o:ole="t" filled="f" o:preferrelative="t" stroked="f" coordsize="21600,21600">
            <v:path/>
            <v:fill on="f" focussize="0,0"/>
            <v:stroke on="f" joinstyle="miter"/>
            <v:imagedata r:id="rId6" embosscolor="#FFFFFF" o:title=""/>
            <o:lock v:ext="edit" aspectratio="t"/>
            <w10:wrap type="none"/>
            <w10:anchorlock/>
          </v:shape>
          <o:OLEObject Type="Embed" ProgID="Excel.Sheet.12" ShapeID="_x0000_i1025" DrawAspect="Content" ObjectID="_1468075725" r:id="rId5">
            <o:LockedField>false</o:LockedField>
          </o:OLEObject>
        </w:object>
      </w:r>
      <w:r>
        <w:rPr>
          <w:rFonts w:hint="eastAsia" w:ascii="仿宋_GB2312" w:eastAsia="仿宋_GB2312"/>
          <w:sz w:val="30"/>
          <w:szCs w:val="30"/>
        </w:rPr>
        <w:t>全程配合公寓管理，因涉及到宿舍内个人物品的整理和搬离，须持经学院签字盖章的《授权委托书》在学校统一安排的</w:t>
      </w:r>
      <w:r>
        <w:rPr>
          <w:rFonts w:hint="eastAsia" w:ascii="仿宋_GB2312" w:eastAsia="仿宋_GB2312"/>
          <w:b/>
          <w:sz w:val="30"/>
          <w:szCs w:val="30"/>
        </w:rPr>
        <w:t>退宿当天</w:t>
      </w:r>
      <w:r>
        <w:rPr>
          <w:rFonts w:hint="eastAsia" w:ascii="仿宋_GB2312" w:hAnsi="宋体" w:eastAsia="仿宋_GB2312"/>
          <w:sz w:val="30"/>
          <w:szCs w:val="30"/>
        </w:rPr>
        <w:t>进入楼宇代其办理退宿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jc w:val="left"/>
        <w:rPr>
          <w:rFonts w:ascii="仿宋_GB2312" w:eastAsia="仿宋_GB2312"/>
          <w:b/>
          <w:bCs/>
          <w:sz w:val="30"/>
          <w:szCs w:val="30"/>
        </w:rPr>
      </w:pPr>
    </w:p>
    <w:p>
      <w:pPr>
        <w:wordWrap w:val="0"/>
        <w:ind w:firstLine="3900" w:firstLineChars="1300"/>
        <w:jc w:val="righ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 xml:space="preserve">后勤基建处 </w:t>
      </w:r>
      <w:r>
        <w:rPr>
          <w:rFonts w:ascii="仿宋_GB2312" w:eastAsia="仿宋_GB2312"/>
          <w:bCs/>
          <w:sz w:val="30"/>
          <w:szCs w:val="30"/>
        </w:rPr>
        <w:t xml:space="preserve"> </w:t>
      </w:r>
    </w:p>
    <w:p>
      <w:pPr>
        <w:ind w:firstLine="3900" w:firstLineChars="1300"/>
        <w:jc w:val="righ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学生公寓管理中心</w:t>
      </w:r>
    </w:p>
    <w:p>
      <w:pPr>
        <w:ind w:firstLine="3900" w:firstLineChars="1300"/>
        <w:jc w:val="left"/>
        <w:rPr>
          <w:rFonts w:ascii="仿宋_GB2312" w:eastAsia="仿宋_GB2312"/>
          <w:bCs/>
          <w:sz w:val="30"/>
          <w:szCs w:val="30"/>
        </w:rPr>
      </w:pPr>
    </w:p>
    <w:sectPr>
      <w:footerReference r:id="rId3" w:type="default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9519405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3"/>
    <w:multiLevelType w:val="singleLevel"/>
    <w:tmpl w:val="0000000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0000004"/>
    <w:multiLevelType w:val="singleLevel"/>
    <w:tmpl w:val="00000004"/>
    <w:lvl w:ilvl="0" w:tentative="0">
      <w:start w:val="1"/>
      <w:numFmt w:val="decimal"/>
      <w:suff w:val="nothing"/>
      <w:lvlText w:val="%1、"/>
      <w:lvlJc w:val="left"/>
      <w:pPr>
        <w:ind w:left="700" w:firstLine="0"/>
      </w:pPr>
    </w:lvl>
  </w:abstractNum>
  <w:abstractNum w:abstractNumId="3">
    <w:nsid w:val="4B110FEC"/>
    <w:multiLevelType w:val="singleLevel"/>
    <w:tmpl w:val="4B110FEC"/>
    <w:lvl w:ilvl="0" w:tentative="0">
      <w:start w:val="1"/>
      <w:numFmt w:val="decimal"/>
      <w:suff w:val="nothing"/>
      <w:lvlText w:val="%1、"/>
      <w:lvlJc w:val="left"/>
      <w:pPr>
        <w:ind w:left="56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NWY4MjU2MWU4MDExYjQ3Yzk0ZTA0YjNlMWY0NzkifQ=="/>
  </w:docVars>
  <w:rsids>
    <w:rsidRoot w:val="00057652"/>
    <w:rsid w:val="00057652"/>
    <w:rsid w:val="000823C2"/>
    <w:rsid w:val="000E59C5"/>
    <w:rsid w:val="00144E21"/>
    <w:rsid w:val="002602B8"/>
    <w:rsid w:val="002D4D17"/>
    <w:rsid w:val="00301843"/>
    <w:rsid w:val="003B3DEA"/>
    <w:rsid w:val="00493ABB"/>
    <w:rsid w:val="005A48F8"/>
    <w:rsid w:val="00604D6D"/>
    <w:rsid w:val="006C782E"/>
    <w:rsid w:val="00711E7F"/>
    <w:rsid w:val="00713024"/>
    <w:rsid w:val="00721E2D"/>
    <w:rsid w:val="007F3FAC"/>
    <w:rsid w:val="0086773C"/>
    <w:rsid w:val="008E33B1"/>
    <w:rsid w:val="00903F07"/>
    <w:rsid w:val="009855F9"/>
    <w:rsid w:val="009F0060"/>
    <w:rsid w:val="009F298B"/>
    <w:rsid w:val="00A73054"/>
    <w:rsid w:val="00A84768"/>
    <w:rsid w:val="00AD67A7"/>
    <w:rsid w:val="00B42499"/>
    <w:rsid w:val="00C203F5"/>
    <w:rsid w:val="00C66A04"/>
    <w:rsid w:val="00CA5C37"/>
    <w:rsid w:val="00CC05DE"/>
    <w:rsid w:val="00CC5FA6"/>
    <w:rsid w:val="00F52403"/>
    <w:rsid w:val="00F54972"/>
    <w:rsid w:val="00F56B7D"/>
    <w:rsid w:val="00FA0314"/>
    <w:rsid w:val="00FA6B92"/>
    <w:rsid w:val="00FB3131"/>
    <w:rsid w:val="00FB480D"/>
    <w:rsid w:val="1DF52177"/>
    <w:rsid w:val="307D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package" Target="embeddings/Workbook1.xlsx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1306</Words>
  <Characters>1316</Characters>
  <Lines>9</Lines>
  <Paragraphs>2</Paragraphs>
  <TotalTime>7</TotalTime>
  <ScaleCrop>false</ScaleCrop>
  <LinksUpToDate>false</LinksUpToDate>
  <CharactersWithSpaces>1319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2023-05-29T03:10:00Z</dcterms:created>
  <dc:creator>彤彤</dc:creator>
  <cp:lastModifiedBy>莜冷</cp:lastModifiedBy>
  <dcterms:modified xsi:type="dcterms:W3CDTF">2023-06-02T06:54:19Z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CA95277EB0BB4992B2B4B6825F59BE04_13</vt:lpwstr>
  </property>
</Properties>
</file>