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78B7" w14:textId="77777777" w:rsidR="00D27F12" w:rsidRDefault="00D27F12" w:rsidP="00D27F12">
      <w:pPr>
        <w:rPr>
          <w:rFonts w:ascii="Times New Roman" w:hAnsi="Times New Roman" w:cs="Times New Roman"/>
          <w:sz w:val="21"/>
        </w:rPr>
      </w:pPr>
      <w:proofErr w:type="gramStart"/>
      <w:r w:rsidRPr="007744DB">
        <w:rPr>
          <w:rFonts w:ascii="Times New Roman" w:hAnsi="Times New Roman" w:cs="Times New Roman"/>
          <w:sz w:val="21"/>
        </w:rPr>
        <w:t>王钛宁</w:t>
      </w:r>
      <w:proofErr w:type="gramEnd"/>
      <w:r w:rsidRPr="007744DB">
        <w:rPr>
          <w:rFonts w:ascii="Times New Roman" w:hAnsi="Times New Roman" w:cs="Times New Roman"/>
          <w:sz w:val="21"/>
        </w:rPr>
        <w:t xml:space="preserve">, </w:t>
      </w:r>
      <w:r w:rsidRPr="007744DB">
        <w:rPr>
          <w:rFonts w:ascii="Times New Roman" w:hAnsi="Times New Roman" w:cs="Times New Roman"/>
          <w:sz w:val="21"/>
        </w:rPr>
        <w:t>博士</w:t>
      </w:r>
      <w:r>
        <w:rPr>
          <w:rFonts w:ascii="Times New Roman" w:hAnsi="Times New Roman" w:cs="Times New Roman" w:hint="eastAsia"/>
          <w:sz w:val="21"/>
        </w:rPr>
        <w:t xml:space="preserve"> (</w:t>
      </w:r>
      <w:proofErr w:type="spellStart"/>
      <w:r>
        <w:rPr>
          <w:rFonts w:ascii="Times New Roman" w:hAnsi="Times New Roman" w:cs="Times New Roman" w:hint="eastAsia"/>
          <w:sz w:val="21"/>
        </w:rPr>
        <w:t>Ph.D</w:t>
      </w:r>
      <w:proofErr w:type="spellEnd"/>
      <w:r>
        <w:rPr>
          <w:rFonts w:ascii="Times New Roman" w:hAnsi="Times New Roman" w:cs="Times New Roman" w:hint="eastAsia"/>
          <w:sz w:val="21"/>
        </w:rPr>
        <w:t>)</w:t>
      </w:r>
    </w:p>
    <w:p w14:paraId="08CE00DD" w14:textId="77777777" w:rsidR="00D27F12" w:rsidRPr="007744DB" w:rsidRDefault="00B840A9" w:rsidP="00D27F12">
      <w:pPr>
        <w:rPr>
          <w:rFonts w:ascii="Times New Roman" w:hAnsi="Times New Roman" w:cs="Times New Roman"/>
          <w:sz w:val="21"/>
        </w:rPr>
      </w:pPr>
      <w:proofErr w:type="gramStart"/>
      <w:r>
        <w:rPr>
          <w:rFonts w:ascii="Times New Roman" w:hAnsi="Times New Roman" w:cs="Times New Roman" w:hint="eastAsia"/>
          <w:sz w:val="21"/>
        </w:rPr>
        <w:t>长聘</w:t>
      </w:r>
      <w:r w:rsidR="00FD1DCF">
        <w:rPr>
          <w:rFonts w:ascii="Times New Roman" w:hAnsi="Times New Roman" w:cs="Times New Roman"/>
          <w:sz w:val="21"/>
        </w:rPr>
        <w:t>副</w:t>
      </w:r>
      <w:r w:rsidR="00D27F12" w:rsidRPr="007744DB">
        <w:rPr>
          <w:rFonts w:ascii="Times New Roman" w:hAnsi="Times New Roman" w:cs="Times New Roman"/>
          <w:sz w:val="21"/>
        </w:rPr>
        <w:t>教授</w:t>
      </w:r>
      <w:proofErr w:type="gramEnd"/>
      <w:r w:rsidR="00D27F12">
        <w:rPr>
          <w:rFonts w:ascii="Times New Roman" w:hAnsi="Times New Roman" w:cs="Times New Roman" w:hint="eastAsia"/>
          <w:sz w:val="21"/>
        </w:rPr>
        <w:t xml:space="preserve"> (</w:t>
      </w:r>
      <w:r w:rsidR="00FD1DCF">
        <w:rPr>
          <w:rFonts w:ascii="Times New Roman" w:hAnsi="Times New Roman" w:cs="Times New Roman" w:hint="eastAsia"/>
          <w:sz w:val="21"/>
        </w:rPr>
        <w:t>Associat</w:t>
      </w:r>
      <w:r w:rsidR="00FD1DCF">
        <w:rPr>
          <w:rFonts w:ascii="Times New Roman" w:hAnsi="Times New Roman" w:cs="Times New Roman"/>
          <w:sz w:val="21"/>
        </w:rPr>
        <w:t xml:space="preserve">e </w:t>
      </w:r>
      <w:r w:rsidR="00D27F12">
        <w:rPr>
          <w:rFonts w:ascii="Times New Roman" w:hAnsi="Times New Roman" w:cs="Times New Roman"/>
          <w:sz w:val="21"/>
        </w:rPr>
        <w:t>Professor)</w:t>
      </w:r>
    </w:p>
    <w:p w14:paraId="6203E5D7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个人网站</w:t>
      </w:r>
      <w:r>
        <w:rPr>
          <w:rFonts w:ascii="Times New Roman" w:hAnsi="Times New Roman" w:cs="Times New Roman" w:hint="eastAsia"/>
          <w:sz w:val="21"/>
        </w:rPr>
        <w:t xml:space="preserve"> (Personal Web)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"http://694160821.wixsite.com/taining"</w:instrText>
      </w:r>
      <w:r>
        <w:fldChar w:fldCharType="separate"/>
      </w:r>
      <w:r w:rsidRPr="007744DB">
        <w:rPr>
          <w:rStyle w:val="Hyperlink"/>
          <w:rFonts w:ascii="Times New Roman" w:eastAsia="Microsoft YaHei" w:hAnsi="Times New Roman" w:cs="Times New Roman"/>
          <w:sz w:val="21"/>
        </w:rPr>
        <w:t>694160821.wixsite.com/</w:t>
      </w:r>
      <w:proofErr w:type="spellStart"/>
      <w:r w:rsidRPr="007744DB">
        <w:rPr>
          <w:rStyle w:val="Hyperlink"/>
          <w:rFonts w:ascii="Times New Roman" w:eastAsia="Microsoft YaHei" w:hAnsi="Times New Roman" w:cs="Times New Roman"/>
          <w:sz w:val="21"/>
        </w:rPr>
        <w:t>taining</w:t>
      </w:r>
      <w:proofErr w:type="spellEnd"/>
      <w:r>
        <w:rPr>
          <w:rStyle w:val="Hyperlink"/>
          <w:rFonts w:ascii="Times New Roman" w:eastAsia="Microsoft YaHei" w:hAnsi="Times New Roman" w:cs="Times New Roman"/>
          <w:sz w:val="21"/>
        </w:rPr>
        <w:fldChar w:fldCharType="end"/>
      </w:r>
    </w:p>
    <w:p w14:paraId="4A9554DA" w14:textId="77777777" w:rsidR="00D27F12" w:rsidRPr="007744DB" w:rsidRDefault="00D27F12" w:rsidP="00D27F12">
      <w:pPr>
        <w:rPr>
          <w:rStyle w:val="Hyperlink"/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电子邮件</w:t>
      </w:r>
      <w:r>
        <w:rPr>
          <w:rFonts w:ascii="Times New Roman" w:hAnsi="Times New Roman" w:cs="Times New Roman" w:hint="eastAsia"/>
          <w:sz w:val="21"/>
        </w:rPr>
        <w:t xml:space="preserve"> (Email)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"mailto:taining.wang@cueb.edu.cn"</w:instrText>
      </w:r>
      <w:r>
        <w:fldChar w:fldCharType="separate"/>
      </w:r>
      <w:r w:rsidRPr="007744DB">
        <w:rPr>
          <w:rStyle w:val="Hyperlink"/>
          <w:rFonts w:ascii="Times New Roman" w:hAnsi="Times New Roman" w:cs="Times New Roman"/>
          <w:sz w:val="21"/>
        </w:rPr>
        <w:t>taining.wang@cueb.edu.cn</w:t>
      </w:r>
      <w:r>
        <w:rPr>
          <w:rStyle w:val="Hyperlink"/>
          <w:rFonts w:ascii="Times New Roman" w:hAnsi="Times New Roman" w:cs="Times New Roman"/>
          <w:sz w:val="21"/>
        </w:rPr>
        <w:fldChar w:fldCharType="end"/>
      </w:r>
    </w:p>
    <w:p w14:paraId="5DE510AD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</w:t>
      </w:r>
      <w:r>
        <w:rPr>
          <w:rFonts w:ascii="Times New Roman" w:hAnsi="Times New Roman" w:cs="Times New Roman" w:hint="eastAsia"/>
          <w:sz w:val="21"/>
        </w:rPr>
        <w:t xml:space="preserve"> (Office)</w:t>
      </w:r>
      <w:r w:rsidRPr="007744DB">
        <w:rPr>
          <w:rFonts w:ascii="Times New Roman" w:hAnsi="Times New Roman" w:cs="Times New Roman"/>
          <w:sz w:val="21"/>
        </w:rPr>
        <w:t>：诚明楼</w:t>
      </w:r>
      <w:r w:rsidRPr="007744DB">
        <w:rPr>
          <w:rFonts w:ascii="Times New Roman" w:hAnsi="Times New Roman" w:cs="Times New Roman"/>
          <w:sz w:val="21"/>
        </w:rPr>
        <w:t>, 403</w:t>
      </w:r>
    </w:p>
    <w:p w14:paraId="37BDA2C0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办公室电话</w:t>
      </w:r>
      <w:r>
        <w:rPr>
          <w:rFonts w:ascii="Times New Roman" w:hAnsi="Times New Roman" w:cs="Times New Roman" w:hint="eastAsia"/>
          <w:sz w:val="21"/>
        </w:rPr>
        <w:t xml:space="preserve"> (Tel)</w:t>
      </w:r>
      <w:r w:rsidRPr="007744DB">
        <w:rPr>
          <w:rFonts w:ascii="Times New Roman" w:hAnsi="Times New Roman" w:cs="Times New Roman"/>
          <w:sz w:val="21"/>
        </w:rPr>
        <w:t>：</w:t>
      </w:r>
      <w:r w:rsidRPr="007744DB">
        <w:rPr>
          <w:rFonts w:ascii="Times New Roman" w:hAnsi="Times New Roman" w:cs="Times New Roman"/>
          <w:sz w:val="21"/>
        </w:rPr>
        <w:t>(010) 8373-8948</w:t>
      </w:r>
    </w:p>
    <w:p w14:paraId="01197ACB" w14:textId="77777777" w:rsidR="00D27F12" w:rsidRPr="007744DB" w:rsidRDefault="00D27F12" w:rsidP="00D27F12">
      <w:pPr>
        <w:pBdr>
          <w:bottom w:val="single" w:sz="12" w:space="1" w:color="auto"/>
        </w:pBd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English version of this page can be found from my Personal Web above.</w:t>
      </w:r>
    </w:p>
    <w:p w14:paraId="49886575" w14:textId="1043928A" w:rsidR="00D27F12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个人信息</w:t>
      </w:r>
      <w:r w:rsidRPr="007744DB">
        <w:rPr>
          <w:rFonts w:ascii="Times New Roman" w:hAnsi="Times New Roman" w:cs="Times New Roman"/>
          <w:b/>
          <w:bCs/>
          <w:color w:val="444444"/>
          <w:sz w:val="21"/>
        </w:rPr>
        <w:br/>
      </w: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学历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="003D231B" w:rsidRPr="003D231B">
        <w:rPr>
          <w:rFonts w:ascii="Times New Roman" w:hAnsi="Times New Roman" w:cs="Times New Roman" w:hint="eastAsia"/>
          <w:color w:val="444444"/>
          <w:sz w:val="21"/>
        </w:rPr>
        <w:t>美国西弗吉尼亚大学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研究方向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非参与半非参数回归模型与假设检验，非参数随机边界模型</w:t>
      </w:r>
    </w:p>
    <w:p w14:paraId="10A91DB0" w14:textId="77777777" w:rsidR="00B840A9" w:rsidRPr="007744DB" w:rsidRDefault="00B840A9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2E4A242" w14:textId="52FA40DB" w:rsidR="00D27F12" w:rsidRPr="003D231B" w:rsidRDefault="003D231B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3D231B">
        <w:rPr>
          <w:rFonts w:ascii="Times New Roman" w:hAnsi="Times New Roman" w:cs="Times New Roman" w:hint="eastAsia"/>
          <w:b/>
          <w:bCs/>
          <w:color w:val="444444"/>
          <w:sz w:val="21"/>
        </w:rPr>
        <w:t>学术职务</w:t>
      </w:r>
      <w:r w:rsidR="00D27F12" w:rsidRPr="003D231B">
        <w:rPr>
          <w:rFonts w:ascii="Times New Roman" w:hAnsi="Times New Roman" w:cs="Times New Roman"/>
          <w:b/>
          <w:bCs/>
          <w:color w:val="444444"/>
          <w:sz w:val="21"/>
        </w:rPr>
        <w:t xml:space="preserve"> </w:t>
      </w:r>
    </w:p>
    <w:p w14:paraId="69B79AE3" w14:textId="0C2A3D3F" w:rsidR="003D231B" w:rsidRPr="007744DB" w:rsidRDefault="003D231B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 w:hint="eastAsia"/>
          <w:color w:val="444444"/>
          <w:sz w:val="21"/>
        </w:rPr>
        <w:t>《</w:t>
      </w:r>
      <w:r>
        <w:rPr>
          <w:rFonts w:ascii="Times New Roman" w:hAnsi="Times New Roman" w:cs="Times New Roman" w:hint="eastAsia"/>
          <w:color w:val="444444"/>
          <w:sz w:val="21"/>
        </w:rPr>
        <w:t>Empirical Economics</w:t>
      </w:r>
      <w:r>
        <w:rPr>
          <w:rFonts w:ascii="Times New Roman" w:hAnsi="Times New Roman" w:cs="Times New Roman" w:hint="eastAsia"/>
          <w:color w:val="444444"/>
          <w:sz w:val="21"/>
        </w:rPr>
        <w:t>》副主编</w:t>
      </w:r>
    </w:p>
    <w:p w14:paraId="58319617" w14:textId="77777777" w:rsidR="00D27F12" w:rsidRPr="007744DB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</w:p>
    <w:p w14:paraId="0157E194" w14:textId="77777777" w:rsidR="00110D1A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教学经验</w:t>
      </w:r>
    </w:p>
    <w:p w14:paraId="2375897D" w14:textId="77777777" w:rsidR="00D03DD1" w:rsidRDefault="00D03DD1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2023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6F284604" w14:textId="77777777" w:rsidR="00D27F12" w:rsidRPr="007744DB" w:rsidRDefault="00110D1A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2022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  <w:r w:rsidRPr="007744DB">
        <w:rPr>
          <w:rFonts w:ascii="Times New Roman" w:hAnsi="Times New Roman" w:cs="Times New Roman"/>
          <w:color w:val="444444"/>
          <w:sz w:val="21"/>
        </w:rPr>
        <w:br/>
      </w: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2021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>
        <w:rPr>
          <w:rFonts w:ascii="Times New Roman" w:hAnsi="Times New Roman" w:cs="Times New Roman" w:hint="eastAsia"/>
          <w:color w:val="444444"/>
          <w:sz w:val="21"/>
        </w:rPr>
        <w:t>计量</w:t>
      </w:r>
      <w:r>
        <w:rPr>
          <w:rFonts w:ascii="Times New Roman" w:hAnsi="Times New Roman" w:cs="Times New Roman"/>
          <w:color w:val="444444"/>
          <w:sz w:val="21"/>
        </w:rPr>
        <w:t>经济学前沿</w:t>
      </w:r>
      <w:r w:rsidR="00D27F12" w:rsidRPr="007744DB">
        <w:rPr>
          <w:rFonts w:ascii="Times New Roman" w:hAnsi="Times New Roman" w:cs="Times New Roman"/>
          <w:color w:val="444444"/>
          <w:sz w:val="21"/>
        </w:rPr>
        <w:br/>
        <w:t>- 2020</w:t>
      </w:r>
      <w:r>
        <w:rPr>
          <w:rFonts w:ascii="Times New Roman" w:hAnsi="Times New Roman" w:cs="Times New Roman"/>
          <w:color w:val="444444"/>
          <w:sz w:val="21"/>
        </w:rPr>
        <w:t>秋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，首都经济贸易大学</w:t>
      </w:r>
      <w:r w:rsidR="00D27F12"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应用多元统计</w:t>
      </w:r>
    </w:p>
    <w:p w14:paraId="77130957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="00110D1A">
        <w:rPr>
          <w:rFonts w:ascii="Times New Roman" w:hAnsi="Times New Roman" w:cs="Times New Roman"/>
          <w:color w:val="444444"/>
          <w:sz w:val="21"/>
        </w:rPr>
        <w:t>秋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305A36D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- 2016-2019,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讲师：中级宏观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微观经济学原理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宏观经济学原理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经济学概论</w:t>
      </w:r>
    </w:p>
    <w:p w14:paraId="0FF6565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-2014-2016,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助教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本科或研究生的计量经济学或数量经济学练习课</w:t>
      </w:r>
    </w:p>
    <w:p w14:paraId="785AC342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01A6A6" w14:textId="77777777" w:rsidR="00167441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工作经历</w:t>
      </w:r>
    </w:p>
    <w:p w14:paraId="536308E4" w14:textId="77777777" w:rsidR="00167441" w:rsidRPr="007744DB" w:rsidRDefault="00167441" w:rsidP="00167441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>- 2022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="00D46DBA">
        <w:rPr>
          <w:rFonts w:ascii="Times New Roman" w:hAnsi="Times New Roman" w:cs="Times New Roman"/>
          <w:color w:val="444444"/>
          <w:sz w:val="21"/>
        </w:rPr>
        <w:t>9</w:t>
      </w:r>
      <w:r>
        <w:rPr>
          <w:rFonts w:ascii="Times New Roman" w:hAnsi="Times New Roman" w:cs="Times New Roman"/>
          <w:color w:val="444444"/>
          <w:sz w:val="21"/>
        </w:rPr>
        <w:t>月</w:t>
      </w:r>
      <w:r>
        <w:rPr>
          <w:rFonts w:ascii="Times New Roman" w:hAnsi="Times New Roman" w:cs="Times New Roman" w:hint="eastAsia"/>
          <w:color w:val="444444"/>
          <w:sz w:val="21"/>
        </w:rPr>
        <w:t>至今</w:t>
      </w:r>
      <w:r>
        <w:rPr>
          <w:rFonts w:ascii="Times New Roman" w:hAnsi="Times New Roman" w:cs="Times New Roman" w:hint="eastAsia"/>
          <w:color w:val="444444"/>
          <w:sz w:val="21"/>
        </w:rPr>
        <w:t>,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 w:rsidR="00B840A9">
        <w:rPr>
          <w:rFonts w:ascii="Times New Roman" w:hAnsi="Times New Roman" w:cs="Times New Roman" w:hint="eastAsia"/>
          <w:color w:val="444444"/>
          <w:sz w:val="21"/>
        </w:rPr>
        <w:t>长聘</w:t>
      </w:r>
      <w:r>
        <w:rPr>
          <w:rFonts w:ascii="Times New Roman" w:hAnsi="Times New Roman" w:cs="Times New Roman"/>
          <w:color w:val="444444"/>
          <w:sz w:val="21"/>
        </w:rPr>
        <w:t>副教授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195903D3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9</w:t>
      </w:r>
      <w:r w:rsidR="00167441">
        <w:rPr>
          <w:rFonts w:ascii="Times New Roman" w:hAnsi="Times New Roman" w:cs="Times New Roman"/>
          <w:color w:val="444444"/>
          <w:sz w:val="21"/>
        </w:rPr>
        <w:t>月</w:t>
      </w:r>
      <w:r w:rsidR="00167441">
        <w:rPr>
          <w:rFonts w:ascii="Times New Roman" w:hAnsi="Times New Roman" w:cs="Times New Roman" w:hint="eastAsia"/>
          <w:color w:val="444444"/>
          <w:sz w:val="21"/>
        </w:rPr>
        <w:t>-</w:t>
      </w:r>
      <w:r w:rsidR="00167441">
        <w:rPr>
          <w:rFonts w:ascii="Times New Roman" w:hAnsi="Times New Roman" w:cs="Times New Roman"/>
          <w:color w:val="444444"/>
          <w:sz w:val="21"/>
        </w:rPr>
        <w:t>2022</w:t>
      </w:r>
      <w:r w:rsidR="00167441">
        <w:rPr>
          <w:rFonts w:ascii="Times New Roman" w:hAnsi="Times New Roman" w:cs="Times New Roman"/>
          <w:color w:val="444444"/>
          <w:sz w:val="21"/>
        </w:rPr>
        <w:t>年</w:t>
      </w:r>
      <w:r w:rsidR="00167441">
        <w:rPr>
          <w:rFonts w:ascii="Times New Roman" w:hAnsi="Times New Roman" w:cs="Times New Roman" w:hint="eastAsia"/>
          <w:color w:val="444444"/>
          <w:sz w:val="21"/>
        </w:rPr>
        <w:t>7</w:t>
      </w:r>
      <w:r w:rsidR="00167441">
        <w:rPr>
          <w:rFonts w:ascii="Times New Roman" w:hAnsi="Times New Roman" w:cs="Times New Roman" w:hint="eastAsia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助理教授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06F465D6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- 2016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</w:p>
    <w:p w14:paraId="68F36E59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- 2014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-2015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经济与统计课的学生辅导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Business and Learning Resources Center, </w:t>
      </w:r>
      <w:r w:rsidRPr="007744DB">
        <w:rPr>
          <w:rFonts w:ascii="Times New Roman" w:hAnsi="Times New Roman" w:cs="Times New Roman"/>
          <w:color w:val="444444"/>
          <w:sz w:val="21"/>
        </w:rPr>
        <w:t>经济学院，西弗吉尼亚大学</w:t>
      </w:r>
    </w:p>
    <w:p w14:paraId="5DDD4198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0C2A4854" w14:textId="77777777" w:rsidR="00F55CF4" w:rsidRPr="007744DB" w:rsidRDefault="00F55CF4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256567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lastRenderedPageBreak/>
        <w:t>文章发表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(Publication)</w:t>
      </w:r>
    </w:p>
    <w:p w14:paraId="19DB91F4" w14:textId="3C876472" w:rsidR="0039565B" w:rsidRDefault="0039565B" w:rsidP="0039565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 w:hint="eastAsia"/>
          <w:bCs/>
          <w:color w:val="444444"/>
          <w:sz w:val="21"/>
        </w:rPr>
        <w:t>4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Wang. T., 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Sun. K.,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Kumbhakar S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A New Semiparametric Stochastic Frontier Model: Addressing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Inefficiency and Model Flexibility using Panel Data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 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273287E8" w14:textId="643B5A05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/>
          <w:bCs/>
          <w:color w:val="444444"/>
          <w:sz w:val="21"/>
        </w:rPr>
        <w:t>3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Huang Y</w:t>
      </w:r>
      <w:r w:rsidR="0039565B">
        <w:rPr>
          <w:rFonts w:ascii="Times New Roman" w:hAnsi="Times New Roman" w:cs="Times New Roman"/>
          <w:bCs/>
          <w:color w:val="444444"/>
          <w:sz w:val="21"/>
        </w:rPr>
        <w:t>-F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., Wang. T., Kumbhakar S</w:t>
      </w:r>
      <w:r w:rsidR="00395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 Spillovers on the Mean and Tails: A Semiparametric Dynamic Panel Modeling Approach. 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Macroeconomics Dynamics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7D207E64" w14:textId="58433FD7" w:rsidR="003D231B" w:rsidRPr="003D231B" w:rsidRDefault="003D231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[12] </w:t>
      </w:r>
      <w:r w:rsidRPr="003D231B">
        <w:rPr>
          <w:rFonts w:ascii="Times New Roman" w:hAnsi="Times New Roman" w:cs="Times New Roman"/>
          <w:bCs/>
          <w:color w:val="444444"/>
          <w:sz w:val="21"/>
        </w:rPr>
        <w:t>Tian. J., Wang. T., &amp; Yao. F.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(2024)</w:t>
      </w:r>
      <w:r w:rsidRPr="003D231B">
        <w:rPr>
          <w:rFonts w:ascii="Times New Roman" w:hAnsi="Times New Roman" w:cs="Times New Roman"/>
          <w:bCs/>
          <w:color w:val="444444"/>
          <w:sz w:val="21"/>
        </w:rPr>
        <w:t xml:space="preserve"> Debt and total factor productivity growth in Chinese industrial firms: Evidence from nonparametric panel threshold regression.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Mathematica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.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12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(23), 36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83</w:t>
      </w:r>
      <w:r>
        <w:rPr>
          <w:rFonts w:ascii="Times New Roman" w:hAnsi="Times New Roman" w:cs="Times New Roman" w:hint="eastAsia"/>
          <w:bCs/>
          <w:color w:val="444444"/>
          <w:sz w:val="21"/>
        </w:rPr>
        <w:t>.</w:t>
      </w:r>
    </w:p>
    <w:p w14:paraId="14274623" w14:textId="586B4FFA" w:rsidR="00B11ED0" w:rsidRDefault="008D365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[11] 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Huang Y., Liao W., Wang T., </w:t>
      </w:r>
      <w:r w:rsidR="00742143">
        <w:rPr>
          <w:rFonts w:ascii="Times New Roman" w:hAnsi="Times New Roman" w:cs="Times New Roman"/>
          <w:bCs/>
          <w:color w:val="444444"/>
          <w:sz w:val="21"/>
        </w:rPr>
        <w:t>(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2024</w:t>
      </w:r>
      <w:r w:rsidR="00742143">
        <w:rPr>
          <w:rFonts w:ascii="Times New Roman" w:hAnsi="Times New Roman" w:cs="Times New Roman"/>
          <w:bCs/>
          <w:color w:val="444444"/>
          <w:sz w:val="21"/>
        </w:rPr>
        <w:t>)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. Does US Financial Uncertainty Spill Over through the (Asymmetric) International Credit Channel? The Role of Market Expectations. </w:t>
      </w:r>
      <w:r w:rsidRPr="008D365B">
        <w:rPr>
          <w:rFonts w:ascii="Times New Roman" w:hAnsi="Times New Roman" w:cs="Times New Roman"/>
          <w:b/>
          <w:i/>
          <w:iCs/>
          <w:color w:val="444444"/>
          <w:sz w:val="21"/>
        </w:rPr>
        <w:t>Journal of International Money and Finance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148, 103</w:t>
      </w:r>
      <w:r w:rsidR="003D231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171.</w:t>
      </w:r>
    </w:p>
    <w:p w14:paraId="2EB004AC" w14:textId="53F44B6A" w:rsidR="00B840A9" w:rsidRPr="00B840A9" w:rsidRDefault="00B840A9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[10]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T., Yao. F., &amp; Kumbhakar. S.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="007D136B">
        <w:rPr>
          <w:rFonts w:ascii="Times New Roman" w:hAnsi="Times New Roman" w:cs="Times New Roman" w:hint="eastAsia"/>
          <w:bCs/>
          <w:color w:val="444444"/>
          <w:sz w:val="21"/>
          <w:szCs w:val="21"/>
        </w:rPr>
        <w:t>(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202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4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)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 flexible stochastic frontier model with panel data.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Journal of Applied Econometrics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. 39(4), 564-588.</w:t>
      </w:r>
    </w:p>
    <w:p w14:paraId="31B015AC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[9] 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Wang T., Henderson D.J., </w:t>
      </w:r>
      <w:r>
        <w:rPr>
          <w:rFonts w:ascii="Times New Roman" w:hAnsi="Times New Roman" w:cs="Times New Roman"/>
          <w:bCs/>
          <w:color w:val="444444"/>
          <w:sz w:val="21"/>
        </w:rPr>
        <w:t>(</w:t>
      </w:r>
      <w:r w:rsidRPr="00525F5C">
        <w:rPr>
          <w:rFonts w:ascii="Times New Roman" w:hAnsi="Times New Roman" w:cs="Times New Roman"/>
          <w:bCs/>
          <w:color w:val="444444"/>
          <w:sz w:val="21"/>
        </w:rPr>
        <w:t>2023</w:t>
      </w:r>
      <w:r>
        <w:rPr>
          <w:rFonts w:ascii="Times New Roman" w:hAnsi="Times New Roman" w:cs="Times New Roman"/>
          <w:bCs/>
          <w:color w:val="444444"/>
          <w:sz w:val="21"/>
        </w:rPr>
        <w:t>)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. A semiparametric constant elasticity of substitution stochastic frontier model for panel data.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</w:rPr>
        <w:t>Advances in Econometrics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: Essays in Honor of Subal Kumbhakar, 47.  </w:t>
      </w:r>
    </w:p>
    <w:p w14:paraId="4B3C437F" w14:textId="4F438093"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[8] Wang. T., Zhang. X., Tian. J. (2022) A consistent variable and model structure selection, </w:t>
      </w:r>
      <w:r w:rsidRPr="00D86C14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Econometrics and Statistics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F63B12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[7] Wang. T., Henderson. D.J. (2022) Estimation of a varying coefficient, fixed-effects Cobb-Douglas production function in levels.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 xml:space="preserve"> Economic Letters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1-8.</w:t>
      </w:r>
    </w:p>
    <w:p w14:paraId="3E451CDF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[6] Tian. J., Wang. T., &amp; Hall. J. (2021) Exporting behavior and labor share in Chinese manufacturing industries: A semiparametric approach</w:t>
      </w:r>
      <w:r w:rsidRPr="00D86C14">
        <w:rPr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using Chinese manufacturing panel data.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World Economy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1-39</w:t>
      </w:r>
    </w:p>
    <w:p w14:paraId="7C717019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[5] Yao. F., Wang. T. (2020) A nonparametric test of significant variables in gradients.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Econometric Theory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37(5), 959-1003.</w:t>
      </w:r>
    </w:p>
    <w:p w14:paraId="26E66E2A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[4]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Wang. T., Tian. J., &amp; Yao. F. (2020) Does high leverage ratio influence Chinese firm performance? A semiparametric stochastic frontier approach with zero-inefficiency.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i/>
          <w:color w:val="444444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61(2) 587-636.</w:t>
      </w:r>
    </w:p>
    <w:p w14:paraId="711CF721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[3] Wang, T., &amp; Tian, J. (2018). Recasting the trade impact on labor share: a fixed-effect semiparametric estimation study.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58, 2465-2511.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  </w:t>
      </w:r>
    </w:p>
    <w:p w14:paraId="7F419DD4" w14:textId="77777777" w:rsidR="00D27F12" w:rsidRPr="00D86C14" w:rsidRDefault="00D27F12" w:rsidP="00D27F12">
      <w:pPr>
        <w:rPr>
          <w:rFonts w:ascii="Times New Roman" w:hAnsi="Times New Roman" w:cs="Times New Roman"/>
          <w:color w:val="222222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[2]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Yao, F., Wang, T., Tian, J., &amp; Kumbhakar, S. C. (2018). Estimation of a smooth coefficient zero-inefficiency panel stochastic frontier model: A semiparametric approach.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Economics Letters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i/>
          <w:iCs/>
          <w:color w:val="222222"/>
          <w:sz w:val="21"/>
          <w:szCs w:val="21"/>
        </w:rPr>
        <w:t>166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25-30.</w:t>
      </w:r>
    </w:p>
    <w:p w14:paraId="1350BD23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[1] Wang T. (2015) Book review for Hanushek E.A. and </w:t>
      </w:r>
      <w:proofErr w:type="spellStart"/>
      <w:r w:rsidRPr="00D86C14">
        <w:rPr>
          <w:rFonts w:ascii="Times New Roman" w:hAnsi="Times New Roman" w:cs="Times New Roman"/>
          <w:color w:val="444444"/>
          <w:sz w:val="21"/>
          <w:szCs w:val="21"/>
        </w:rPr>
        <w:t>Woessmann</w:t>
      </w:r>
      <w:proofErr w:type="spellEnd"/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L., The Knowledge Capital of Nations: Education and the Economics of Growth, MIT Press: Cambridge, MA, USA.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Review of Regional Studies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2015, 45: 285-293.</w:t>
      </w:r>
    </w:p>
    <w:p w14:paraId="1B74A994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</w:p>
    <w:p w14:paraId="659A5FA4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文章在审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</w:t>
      </w:r>
      <w:r>
        <w:rPr>
          <w:rFonts w:ascii="Times New Roman" w:hAnsi="Times New Roman" w:cs="Times New Roman"/>
          <w:b/>
          <w:bCs/>
          <w:color w:val="444444"/>
          <w:sz w:val="21"/>
        </w:rPr>
        <w:t>Under Review)</w:t>
      </w:r>
    </w:p>
    <w:p w14:paraId="4D76D112" w14:textId="623F8537" w:rsidR="0039565B" w:rsidRDefault="00D27F12" w:rsidP="00A87D2D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Wang T., Yao F.</w:t>
      </w:r>
      <w:r w:rsidR="00B43B99">
        <w:rPr>
          <w:rFonts w:ascii="Times New Roman" w:hAnsi="Times New Roman" w:cs="Times New Roman"/>
          <w:color w:val="444444"/>
          <w:sz w:val="21"/>
          <w:szCs w:val="21"/>
        </w:rPr>
        <w:t>, Nowak, A.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="00B43B99" w:rsidRPr="00B43B99">
        <w:rPr>
          <w:rFonts w:ascii="Times New Roman" w:hAnsi="Times New Roman" w:cs="Times New Roman"/>
          <w:color w:val="444444"/>
          <w:sz w:val="21"/>
          <w:szCs w:val="21"/>
        </w:rPr>
        <w:t>Understanding Real Estate Matches through a Semiparametric Panel Matching Model</w:t>
      </w:r>
    </w:p>
    <w:p w14:paraId="04393F8E" w14:textId="77777777" w:rsidR="008227C4" w:rsidRDefault="008227C4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I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nvestment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fficiency in China: A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emiparametric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panel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357667A3" w14:textId="1A72B37B" w:rsidR="002449A3" w:rsidRPr="00855812" w:rsidRDefault="00A87D2D" w:rsidP="00B43B99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lastRenderedPageBreak/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S., Jiang, T. </w:t>
      </w:r>
      <w:r w:rsidRPr="00A87D2D">
        <w:rPr>
          <w:rFonts w:ascii="Times New Roman" w:hAnsi="Times New Roman" w:cs="Times New Roman"/>
          <w:bCs/>
          <w:color w:val="444444"/>
          <w:sz w:val="21"/>
          <w:szCs w:val="21"/>
        </w:rPr>
        <w:t>Operational Efficiency and Stock Performance: New Evidence from a Semiparametric Panel 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199B2821" w14:textId="77777777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53A6B8A9" w14:textId="3B6B2C9C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工作论文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(Working Paper)</w:t>
      </w:r>
    </w:p>
    <w:p w14:paraId="3E070F6D" w14:textId="77777777"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Cs w:val="21"/>
        </w:rPr>
        <w:t>Yao. F, Wang T., Ullah A. A nonparametric partial R-square test for significance of variables model structure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61361D" w14:textId="77777777" w:rsidR="00D27F12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Y., Henderson D.J., 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 </w:t>
      </w:r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Estimation of partially linear varying trending coefficient Model with mixed panel data and </w:t>
      </w:r>
      <w:proofErr w:type="gramStart"/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>cross sectional</w:t>
      </w:r>
      <w:proofErr w:type="gramEnd"/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dependence</w:t>
      </w:r>
      <w:r w:rsidR="00D27F12"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83A146F" w14:textId="3FF861EB" w:rsidR="00A87D2D" w:rsidRDefault="00A87D2D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>-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A., Henderson D.J., </w:t>
      </w:r>
      <w:r w:rsidR="003846E5" w:rsidRPr="003846E5">
        <w:rPr>
          <w:rFonts w:ascii="Times New Roman" w:hAnsi="Times New Roman" w:cs="Times New Roman"/>
          <w:bCs/>
          <w:color w:val="444444"/>
          <w:sz w:val="21"/>
          <w:szCs w:val="21"/>
        </w:rPr>
        <w:t>Rodriguez-Poo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, Wang T.</w:t>
      </w:r>
      <w:r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Semiparametric varying coefficient model with selection bias and fixed effects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7B852C3B" w14:textId="0C431D5F" w:rsidR="00EC19D8" w:rsidRDefault="00EC19D8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Q., Wu J., 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Nonparametric Bayesian estimation for mixed copula density.</w:t>
      </w:r>
    </w:p>
    <w:p w14:paraId="6965D159" w14:textId="77777777" w:rsidR="00855812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Cai, J., Yao. F., Wang. T.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A partially linear fixed effect stochastic frontier model with semiparametric error distribution</w:t>
      </w:r>
    </w:p>
    <w:p w14:paraId="5BA01457" w14:textId="29E2DEE9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Estimating distribution-free semiparametric stochastic frontier with panel data and endogeneity</w:t>
      </w:r>
    </w:p>
    <w:p w14:paraId="143EF83E" w14:textId="236C4A18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A new class estimator for nonparametric SUR model with different smoothing variables</w:t>
      </w:r>
    </w:p>
    <w:p w14:paraId="32CF68D4" w14:textId="77777777" w:rsidR="00855812" w:rsidRPr="00CA618C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Is Tobin's Q nonlinear? Evidence from a smooth coefficient model with interactive fixed effects and measurement error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9F5601D" w14:textId="77777777" w:rsidR="00855812" w:rsidRPr="00855812" w:rsidRDefault="008558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Earning management analysis through semiparametric panel model with two one-sided errors</w:t>
      </w:r>
    </w:p>
    <w:p w14:paraId="357513E0" w14:textId="77777777" w:rsidR="00D27F12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T., Henderson. D., &amp; Sun. K. Nonparametric and Semiparametric Panel Regression with Applications in Stochastic Frontier, R Package. </w:t>
      </w:r>
    </w:p>
    <w:p w14:paraId="67883BF5" w14:textId="77777777" w:rsidR="007D136B" w:rsidRDefault="007D136B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7071200F" w14:textId="77777777" w:rsidR="007D136B" w:rsidRPr="007D136B" w:rsidRDefault="007D136B" w:rsidP="007D136B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/>
          <w:bCs/>
          <w:color w:val="444444"/>
          <w:sz w:val="21"/>
        </w:rPr>
        <w:t>项目经历</w:t>
      </w:r>
      <w:r w:rsidRPr="007D136B">
        <w:rPr>
          <w:rFonts w:ascii="Times New Roman" w:hAnsi="Times New Roman" w:cs="Times New Roman"/>
          <w:b/>
          <w:bCs/>
          <w:color w:val="444444"/>
          <w:sz w:val="21"/>
        </w:rPr>
        <w:t xml:space="preserve"> (Grant)</w:t>
      </w:r>
    </w:p>
    <w:p w14:paraId="0A6B307F" w14:textId="7517038F" w:rsidR="00130672" w:rsidRDefault="00130672" w:rsidP="007D136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[1] </w:t>
      </w:r>
      <w:r>
        <w:rPr>
          <w:rFonts w:ascii="Times New Roman" w:hAnsi="Times New Roman" w:cs="Times New Roman" w:hint="eastAsia"/>
          <w:bCs/>
          <w:color w:val="444444"/>
          <w:sz w:val="21"/>
        </w:rPr>
        <w:t>项目负责人</w:t>
      </w:r>
      <w:r>
        <w:rPr>
          <w:rFonts w:ascii="Times New Roman" w:hAnsi="Times New Roman" w:cs="Times New Roman" w:hint="eastAsia"/>
          <w:bCs/>
          <w:color w:val="444444"/>
          <w:sz w:val="21"/>
        </w:rPr>
        <w:t>, 2025/01-2027/12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Pr="00130672">
        <w:rPr>
          <w:rFonts w:ascii="Times New Roman" w:hAnsi="Times New Roman" w:cs="Times New Roman" w:hint="eastAsia"/>
          <w:bCs/>
          <w:color w:val="444444"/>
          <w:sz w:val="21"/>
        </w:rPr>
        <w:t>基于高维面板模型的企业技术效率测度方法研究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。青年项目。</w:t>
      </w:r>
    </w:p>
    <w:p w14:paraId="5FDDC273" w14:textId="6F94DAAC" w:rsidR="007D136B" w:rsidRPr="007D136B" w:rsidRDefault="007D136B" w:rsidP="007D136B">
      <w:pPr>
        <w:rPr>
          <w:rFonts w:ascii="Times New Roman" w:hAnsi="Times New Roman" w:cs="Times New Roman"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[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项目</w:t>
      </w:r>
      <w:r>
        <w:rPr>
          <w:rFonts w:ascii="Times New Roman" w:hAnsi="Times New Roman" w:cs="Times New Roman" w:hint="eastAsia"/>
          <w:bCs/>
          <w:color w:val="444444"/>
          <w:sz w:val="21"/>
        </w:rPr>
        <w:t>参与人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, 0</w:t>
      </w:r>
      <w:r w:rsidR="004E27D9">
        <w:rPr>
          <w:rFonts w:ascii="Times New Roman" w:hAnsi="Times New Roman" w:cs="Times New Roman"/>
          <w:bCs/>
          <w:color w:val="444444"/>
          <w:sz w:val="21"/>
        </w:rPr>
        <w:t>1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="00825B20">
        <w:rPr>
          <w:rFonts w:ascii="Times New Roman" w:hAnsi="Times New Roman" w:cs="Times New Roman"/>
          <w:bCs/>
          <w:color w:val="444444"/>
          <w:sz w:val="21"/>
        </w:rPr>
        <w:t>4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4E27D9">
        <w:rPr>
          <w:rFonts w:ascii="Times New Roman" w:hAnsi="Times New Roman" w:cs="Times New Roman"/>
          <w:bCs/>
          <w:color w:val="444444"/>
          <w:sz w:val="21"/>
        </w:rPr>
        <w:t>12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/202</w:t>
      </w:r>
      <w:r w:rsidR="004E27D9">
        <w:rPr>
          <w:rFonts w:ascii="Times New Roman" w:hAnsi="Times New Roman" w:cs="Times New Roman"/>
          <w:bCs/>
          <w:color w:val="444444"/>
          <w:sz w:val="21"/>
        </w:rPr>
        <w:t>7</w:t>
      </w:r>
      <w:r w:rsidR="00130672"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大数据舆情驱动下的能源经济系统建模与政策研究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面上项目。</w:t>
      </w:r>
    </w:p>
    <w:p w14:paraId="3081D766" w14:textId="77777777" w:rsidR="00130672" w:rsidRPr="007D136B" w:rsidRDefault="0013067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2CAED6B6" w14:textId="77777777" w:rsidR="00D27F12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学术报告</w:t>
      </w:r>
      <w:r>
        <w:rPr>
          <w:rFonts w:ascii="Times New Roman" w:hAnsi="Times New Roman" w:cs="Times New Roman" w:hint="eastAsia"/>
          <w:b/>
          <w:color w:val="444444"/>
          <w:sz w:val="21"/>
        </w:rPr>
        <w:t xml:space="preserve"> (Seminar</w:t>
      </w:r>
      <w:r>
        <w:rPr>
          <w:rFonts w:ascii="Times New Roman" w:hAnsi="Times New Roman" w:cs="Times New Roman"/>
          <w:b/>
          <w:color w:val="444444"/>
          <w:sz w:val="21"/>
        </w:rPr>
        <w:t xml:space="preserve"> Sessions</w:t>
      </w:r>
      <w:r>
        <w:rPr>
          <w:rFonts w:ascii="Times New Roman" w:hAnsi="Times New Roman" w:cs="Times New Roman" w:hint="eastAsia"/>
          <w:b/>
          <w:color w:val="444444"/>
          <w:sz w:val="21"/>
        </w:rPr>
        <w:t>)</w:t>
      </w:r>
    </w:p>
    <w:p w14:paraId="1B139903" w14:textId="4E38B3F7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="00214117">
        <w:rPr>
          <w:rFonts w:ascii="Times New Roman" w:hAnsi="Times New Roman" w:cs="Times New Roman"/>
          <w:bCs/>
          <w:color w:val="444444"/>
          <w:sz w:val="21"/>
        </w:rPr>
        <w:t>WEAI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</w:t>
      </w:r>
      <w:r w:rsidR="00214117">
        <w:rPr>
          <w:rFonts w:ascii="Times New Roman" w:hAnsi="Times New Roman" w:cs="Times New Roman"/>
          <w:bCs/>
          <w:color w:val="444444"/>
          <w:sz w:val="21"/>
        </w:rPr>
        <w:t>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F64270E" w14:textId="7D280178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4A6FD1BE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2023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3ECE46C2" w14:textId="77777777" w:rsidR="00C244E6" w:rsidRPr="00D85301" w:rsidRDefault="00C244E6" w:rsidP="00C244E6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</w:t>
      </w:r>
      <w:proofErr w:type="spellStart"/>
      <w:r w:rsidRPr="00C244E6">
        <w:rPr>
          <w:rFonts w:ascii="Times New Roman" w:hAnsi="Times New Roman" w:cs="Times New Roman"/>
          <w:bCs/>
          <w:color w:val="444444"/>
          <w:sz w:val="21"/>
        </w:rPr>
        <w:t>CMStatistics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Dec,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2022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A7D4710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Contributed Session, International Conference on Econometrics and Statistics, </w:t>
      </w:r>
      <w:proofErr w:type="gramStart"/>
      <w:r w:rsidRPr="00D85301"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2021.</w:t>
      </w:r>
    </w:p>
    <w:p w14:paraId="031BE857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Cs/>
          <w:color w:val="444444"/>
          <w:sz w:val="21"/>
        </w:rPr>
        <w:lastRenderedPageBreak/>
        <w:t xml:space="preserve">-Contributed Session, The 5th Econometric Workshop, </w:t>
      </w:r>
      <w:proofErr w:type="spellStart"/>
      <w:r w:rsidRPr="00D85301">
        <w:rPr>
          <w:rFonts w:ascii="Times New Roman" w:hAnsi="Times New Roman" w:cs="Times New Roman"/>
          <w:bCs/>
          <w:color w:val="444444"/>
          <w:sz w:val="21"/>
        </w:rPr>
        <w:t>Dongbei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University of Economics and Finance, </w:t>
      </w:r>
      <w:proofErr w:type="gramStart"/>
      <w:r w:rsidRPr="00D85301"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2021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60ACF59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Southern Economic Association, Washington D.C., Nov, 2016-2017</w:t>
      </w:r>
    </w:p>
    <w:p w14:paraId="6655C31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The Asian Meeting of the Econometric Society, China Meeting of the Econometric Society, The Chinese University of Hong Kong, The University of Wuhan, June, 2017-2018.</w:t>
      </w:r>
    </w:p>
    <w:p w14:paraId="03298300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 xml:space="preserve">-Invited session, Eastern Economic Association, New York City, </w:t>
      </w:r>
      <w:proofErr w:type="gramStart"/>
      <w:r w:rsidRPr="007744DB">
        <w:rPr>
          <w:rFonts w:ascii="Times New Roman" w:hAnsi="Times New Roman" w:cs="Times New Roman"/>
          <w:bCs/>
          <w:color w:val="444444"/>
          <w:sz w:val="21"/>
        </w:rPr>
        <w:t>March,</w:t>
      </w:r>
      <w:proofErr w:type="gramEnd"/>
      <w:r w:rsidRPr="007744DB">
        <w:rPr>
          <w:rFonts w:ascii="Times New Roman" w:hAnsi="Times New Roman" w:cs="Times New Roman"/>
          <w:bCs/>
          <w:color w:val="444444"/>
          <w:sz w:val="21"/>
        </w:rPr>
        <w:t xml:space="preserve"> 2019.</w:t>
      </w:r>
    </w:p>
    <w:p w14:paraId="6A935B55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International Conference on Econometrics and Statistics, Taiwan, June, 2018-2019.</w:t>
      </w:r>
    </w:p>
    <w:p w14:paraId="3223BEE6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205F4111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匿名审稿人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(Referee</w:t>
      </w:r>
      <w:r>
        <w:rPr>
          <w:rFonts w:ascii="Times New Roman" w:hAnsi="Times New Roman" w:cs="Times New Roman"/>
          <w:b/>
          <w:bCs/>
          <w:color w:val="444444"/>
          <w:sz w:val="21"/>
        </w:rPr>
        <w:t>)</w:t>
      </w:r>
    </w:p>
    <w:p w14:paraId="014FF5E8" w14:textId="4DCBE213" w:rsidR="00D27F12" w:rsidRPr="007744DB" w:rsidRDefault="00D27F12" w:rsidP="00D27F12">
      <w:pPr>
        <w:rPr>
          <w:rFonts w:ascii="Times New Roman" w:hAnsi="Times New Roman" w:cs="Times New Roman"/>
          <w:bCs/>
          <w:i/>
          <w:color w:val="444444"/>
          <w:sz w:val="21"/>
        </w:rPr>
      </w:pPr>
      <w:r w:rsidRPr="007744DB">
        <w:rPr>
          <w:rFonts w:ascii="Times New Roman" w:hAnsi="Times New Roman" w:cs="Times New Roman"/>
          <w:bCs/>
          <w:i/>
          <w:color w:val="444444"/>
          <w:sz w:val="21"/>
        </w:rPr>
        <w:t xml:space="preserve">Contemporary Economic Policy, Economic Inquiry, Economic Modeling, Econometric Review, </w:t>
      </w:r>
      <w:r w:rsidR="00D63CBC">
        <w:rPr>
          <w:rFonts w:ascii="Times New Roman" w:hAnsi="Times New Roman" w:cs="Times New Roman"/>
          <w:bCs/>
          <w:i/>
          <w:color w:val="444444"/>
          <w:sz w:val="21"/>
        </w:rPr>
        <w:t xml:space="preserve">World Economy, </w:t>
      </w:r>
      <w:r w:rsidR="00FF538F">
        <w:rPr>
          <w:rFonts w:ascii="Times New Roman" w:hAnsi="Times New Roman" w:cs="Times New Roman"/>
          <w:bCs/>
          <w:i/>
          <w:color w:val="444444"/>
          <w:sz w:val="21"/>
        </w:rPr>
        <w:t xml:space="preserve">Journal of Multivariate Analysis, Journal of Productivity Analysis, Macroeconomics Dynamics, </w:t>
      </w:r>
      <w:r w:rsidRPr="007744DB">
        <w:rPr>
          <w:rFonts w:ascii="Times New Roman" w:hAnsi="Times New Roman" w:cs="Times New Roman"/>
          <w:bCs/>
          <w:i/>
          <w:color w:val="444444"/>
          <w:sz w:val="21"/>
        </w:rPr>
        <w:t>Economic Letters</w:t>
      </w:r>
      <w:r>
        <w:rPr>
          <w:rFonts w:ascii="Times New Roman" w:hAnsi="Times New Roman" w:cs="Times New Roman"/>
          <w:bCs/>
          <w:i/>
          <w:color w:val="444444"/>
          <w:sz w:val="21"/>
        </w:rPr>
        <w:t>, Empirical Economics</w:t>
      </w:r>
      <w:r w:rsidR="00F50B2D">
        <w:rPr>
          <w:rFonts w:ascii="Times New Roman" w:hAnsi="Times New Roman" w:cs="Times New Roman" w:hint="eastAsia"/>
          <w:bCs/>
          <w:i/>
          <w:color w:val="444444"/>
          <w:sz w:val="21"/>
        </w:rPr>
        <w:t>,</w:t>
      </w:r>
      <w:r w:rsidR="00F50B2D">
        <w:rPr>
          <w:rFonts w:ascii="Times New Roman" w:hAnsi="Times New Roman" w:cs="Times New Roman"/>
          <w:bCs/>
          <w:i/>
          <w:color w:val="444444"/>
          <w:sz w:val="21"/>
        </w:rPr>
        <w:t xml:space="preserve"> Applied Economics Letter.</w:t>
      </w:r>
    </w:p>
    <w:p w14:paraId="739978C1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61BA7C26" w14:textId="77777777" w:rsidR="00D27F12" w:rsidRPr="002453FA" w:rsidRDefault="00D27F12" w:rsidP="00D27F12">
      <w:pPr>
        <w:rPr>
          <w:rFonts w:ascii="Times New Roman" w:hAnsi="Times New Roman" w:cs="Times New Roman"/>
          <w:bCs/>
          <w:color w:val="444444"/>
        </w:rPr>
      </w:pPr>
    </w:p>
    <w:p w14:paraId="4A39A2BC" w14:textId="77777777" w:rsidR="00475EF4" w:rsidRPr="007744DB" w:rsidRDefault="00475EF4" w:rsidP="00B57552">
      <w:pPr>
        <w:rPr>
          <w:rFonts w:ascii="Times New Roman" w:hAnsi="Times New Roman" w:cs="Times New Roman"/>
          <w:color w:val="444444"/>
          <w:sz w:val="21"/>
        </w:rPr>
      </w:pPr>
    </w:p>
    <w:sectPr w:rsidR="00475EF4" w:rsidRPr="0077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7DE7" w14:textId="77777777" w:rsidR="000F3301" w:rsidRDefault="000F3301" w:rsidP="00597C8D">
      <w:pPr>
        <w:spacing w:after="0" w:line="240" w:lineRule="auto"/>
      </w:pPr>
      <w:r>
        <w:separator/>
      </w:r>
    </w:p>
  </w:endnote>
  <w:endnote w:type="continuationSeparator" w:id="0">
    <w:p w14:paraId="521D3F2E" w14:textId="77777777" w:rsidR="000F3301" w:rsidRDefault="000F3301" w:rsidP="005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8BCD" w14:textId="77777777" w:rsidR="000F3301" w:rsidRDefault="000F3301" w:rsidP="00597C8D">
      <w:pPr>
        <w:spacing w:after="0" w:line="240" w:lineRule="auto"/>
      </w:pPr>
      <w:r>
        <w:separator/>
      </w:r>
    </w:p>
  </w:footnote>
  <w:footnote w:type="continuationSeparator" w:id="0">
    <w:p w14:paraId="7F069E72" w14:textId="77777777" w:rsidR="000F3301" w:rsidRDefault="000F3301" w:rsidP="005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6C58"/>
    <w:multiLevelType w:val="hybridMultilevel"/>
    <w:tmpl w:val="B1FED878"/>
    <w:lvl w:ilvl="0" w:tplc="ED4AC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08"/>
    <w:rsid w:val="00023110"/>
    <w:rsid w:val="00034170"/>
    <w:rsid w:val="00064ECF"/>
    <w:rsid w:val="0009630F"/>
    <w:rsid w:val="000A09D6"/>
    <w:rsid w:val="000F3301"/>
    <w:rsid w:val="00104E70"/>
    <w:rsid w:val="00110D1A"/>
    <w:rsid w:val="00120008"/>
    <w:rsid w:val="00130672"/>
    <w:rsid w:val="00167441"/>
    <w:rsid w:val="00167F7E"/>
    <w:rsid w:val="001940D1"/>
    <w:rsid w:val="001A6AB0"/>
    <w:rsid w:val="001E7828"/>
    <w:rsid w:val="001F4A70"/>
    <w:rsid w:val="00214117"/>
    <w:rsid w:val="00230A16"/>
    <w:rsid w:val="002449A3"/>
    <w:rsid w:val="00297B66"/>
    <w:rsid w:val="002A6785"/>
    <w:rsid w:val="003341CA"/>
    <w:rsid w:val="003458FC"/>
    <w:rsid w:val="00346D07"/>
    <w:rsid w:val="003846E5"/>
    <w:rsid w:val="00394B41"/>
    <w:rsid w:val="0039565B"/>
    <w:rsid w:val="003A30D7"/>
    <w:rsid w:val="003B3013"/>
    <w:rsid w:val="003D20FD"/>
    <w:rsid w:val="003D231B"/>
    <w:rsid w:val="0040640C"/>
    <w:rsid w:val="00475EF4"/>
    <w:rsid w:val="004D50D4"/>
    <w:rsid w:val="004E27D9"/>
    <w:rsid w:val="004E2C6D"/>
    <w:rsid w:val="00525F5C"/>
    <w:rsid w:val="00542F59"/>
    <w:rsid w:val="00597C8D"/>
    <w:rsid w:val="005E626B"/>
    <w:rsid w:val="00603F12"/>
    <w:rsid w:val="00631A07"/>
    <w:rsid w:val="00656A89"/>
    <w:rsid w:val="00666FA2"/>
    <w:rsid w:val="0067596B"/>
    <w:rsid w:val="006B425B"/>
    <w:rsid w:val="006B7B4D"/>
    <w:rsid w:val="006C48C8"/>
    <w:rsid w:val="006E6112"/>
    <w:rsid w:val="00713A56"/>
    <w:rsid w:val="00717996"/>
    <w:rsid w:val="00742143"/>
    <w:rsid w:val="00772C71"/>
    <w:rsid w:val="007744DB"/>
    <w:rsid w:val="0079734C"/>
    <w:rsid w:val="007C6583"/>
    <w:rsid w:val="007D136B"/>
    <w:rsid w:val="007E45CA"/>
    <w:rsid w:val="008227C4"/>
    <w:rsid w:val="00825B20"/>
    <w:rsid w:val="008276BB"/>
    <w:rsid w:val="00836481"/>
    <w:rsid w:val="00855812"/>
    <w:rsid w:val="008759DB"/>
    <w:rsid w:val="008801A3"/>
    <w:rsid w:val="00893B4E"/>
    <w:rsid w:val="008C5607"/>
    <w:rsid w:val="008D365B"/>
    <w:rsid w:val="008D6031"/>
    <w:rsid w:val="009557F7"/>
    <w:rsid w:val="0099403B"/>
    <w:rsid w:val="009D1237"/>
    <w:rsid w:val="009E3974"/>
    <w:rsid w:val="00A12C28"/>
    <w:rsid w:val="00A14EBC"/>
    <w:rsid w:val="00A17929"/>
    <w:rsid w:val="00A47979"/>
    <w:rsid w:val="00A87D2D"/>
    <w:rsid w:val="00AD3AA3"/>
    <w:rsid w:val="00AF6500"/>
    <w:rsid w:val="00B070CB"/>
    <w:rsid w:val="00B11ED0"/>
    <w:rsid w:val="00B43B99"/>
    <w:rsid w:val="00B57552"/>
    <w:rsid w:val="00B62252"/>
    <w:rsid w:val="00B840A9"/>
    <w:rsid w:val="00BD2B41"/>
    <w:rsid w:val="00C1610F"/>
    <w:rsid w:val="00C244E6"/>
    <w:rsid w:val="00C76B88"/>
    <w:rsid w:val="00CF3E38"/>
    <w:rsid w:val="00D03DD1"/>
    <w:rsid w:val="00D1055D"/>
    <w:rsid w:val="00D27F12"/>
    <w:rsid w:val="00D46DBA"/>
    <w:rsid w:val="00D63CBC"/>
    <w:rsid w:val="00D85301"/>
    <w:rsid w:val="00DB0DD6"/>
    <w:rsid w:val="00DD5217"/>
    <w:rsid w:val="00DE413F"/>
    <w:rsid w:val="00DE4CB9"/>
    <w:rsid w:val="00E04CA1"/>
    <w:rsid w:val="00E47082"/>
    <w:rsid w:val="00EA0C1D"/>
    <w:rsid w:val="00EB40A8"/>
    <w:rsid w:val="00EC19D8"/>
    <w:rsid w:val="00EF7A20"/>
    <w:rsid w:val="00F00028"/>
    <w:rsid w:val="00F01F2A"/>
    <w:rsid w:val="00F036C3"/>
    <w:rsid w:val="00F411FE"/>
    <w:rsid w:val="00F50B2D"/>
    <w:rsid w:val="00F55CF4"/>
    <w:rsid w:val="00F64E49"/>
    <w:rsid w:val="00F86E8F"/>
    <w:rsid w:val="00F94D5D"/>
    <w:rsid w:val="00FB2AA6"/>
    <w:rsid w:val="00FC6B0E"/>
    <w:rsid w:val="00FD1DCF"/>
    <w:rsid w:val="00FE43E9"/>
    <w:rsid w:val="00FE57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331B"/>
  <w15:chartTrackingRefBased/>
  <w15:docId w15:val="{F497A332-CB25-4161-A1C5-63CA218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8D"/>
  </w:style>
  <w:style w:type="paragraph" w:styleId="Footer">
    <w:name w:val="footer"/>
    <w:basedOn w:val="Normal"/>
    <w:link w:val="Foot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AFE-33C7-40E9-91D1-DAED170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Taining</dc:creator>
  <cp:keywords/>
  <dc:description/>
  <cp:lastModifiedBy>office</cp:lastModifiedBy>
  <cp:revision>74</cp:revision>
  <dcterms:created xsi:type="dcterms:W3CDTF">2019-10-19T02:55:00Z</dcterms:created>
  <dcterms:modified xsi:type="dcterms:W3CDTF">2024-12-21T01:53:00Z</dcterms:modified>
</cp:coreProperties>
</file>